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51B" w:rsidRPr="00B101E7" w:rsidRDefault="001174C5" w:rsidP="00B101E7">
      <w:pPr>
        <w:jc w:val="center"/>
        <w:rPr>
          <w:rFonts w:ascii="Times New Roman" w:hAnsi="Times New Roman" w:cs="Times New Roman"/>
          <w:b/>
          <w:sz w:val="28"/>
          <w:szCs w:val="28"/>
        </w:rPr>
      </w:pPr>
      <w:r>
        <w:rPr>
          <w:rFonts w:ascii="Times New Roman" w:hAnsi="Times New Roman" w:cs="Times New Roman"/>
          <w:b/>
          <w:sz w:val="28"/>
          <w:szCs w:val="28"/>
        </w:rPr>
        <w:t xml:space="preserve">DİTSO </w:t>
      </w:r>
      <w:r w:rsidR="0022751B" w:rsidRPr="00B101E7">
        <w:rPr>
          <w:rFonts w:ascii="Times New Roman" w:hAnsi="Times New Roman" w:cs="Times New Roman"/>
          <w:b/>
          <w:sz w:val="28"/>
          <w:szCs w:val="28"/>
        </w:rPr>
        <w:t>DAYANIKLI TÜKETİM MALLARI SEKTÖR RAPORU</w:t>
      </w:r>
    </w:p>
    <w:p w:rsidR="00580942" w:rsidRPr="00B101E7" w:rsidRDefault="00580942" w:rsidP="00B101E7">
      <w:pPr>
        <w:pStyle w:val="ListeParagraf"/>
        <w:numPr>
          <w:ilvl w:val="0"/>
          <w:numId w:val="1"/>
        </w:numPr>
        <w:rPr>
          <w:rFonts w:ascii="Times New Roman" w:hAnsi="Times New Roman" w:cs="Times New Roman"/>
          <w:b/>
          <w:sz w:val="26"/>
          <w:szCs w:val="26"/>
        </w:rPr>
      </w:pPr>
      <w:r w:rsidRPr="00B101E7">
        <w:rPr>
          <w:rFonts w:ascii="Times New Roman" w:hAnsi="Times New Roman" w:cs="Times New Roman"/>
          <w:b/>
          <w:sz w:val="26"/>
          <w:szCs w:val="26"/>
        </w:rPr>
        <w:t xml:space="preserve">MOBİLYA SEKTÖRÜNÜN DÜNYA VE TÜRKİYE EKONOMİSİNDEKİ YERİ </w:t>
      </w:r>
      <w:proofErr w:type="gramStart"/>
      <w:r w:rsidRPr="00B101E7">
        <w:rPr>
          <w:rFonts w:ascii="Times New Roman" w:hAnsi="Times New Roman" w:cs="Times New Roman"/>
          <w:b/>
          <w:sz w:val="26"/>
          <w:szCs w:val="26"/>
        </w:rPr>
        <w:t>1.1</w:t>
      </w:r>
      <w:proofErr w:type="gramEnd"/>
      <w:r w:rsidRPr="00B101E7">
        <w:rPr>
          <w:rFonts w:ascii="Times New Roman" w:hAnsi="Times New Roman" w:cs="Times New Roman"/>
          <w:b/>
          <w:sz w:val="26"/>
          <w:szCs w:val="26"/>
        </w:rPr>
        <w:t>. SEKTÖRÜN DÜNYA EKONOMİSİNDEKİ YERİ</w:t>
      </w:r>
    </w:p>
    <w:p w:rsidR="0022751B" w:rsidRPr="00704C5F" w:rsidRDefault="00580942" w:rsidP="00580942">
      <w:pPr>
        <w:ind w:left="360"/>
        <w:rPr>
          <w:rFonts w:ascii="Times New Roman" w:hAnsi="Times New Roman" w:cs="Times New Roman"/>
          <w:sz w:val="28"/>
          <w:szCs w:val="28"/>
        </w:rPr>
      </w:pPr>
      <w:r w:rsidRPr="009E527D">
        <w:rPr>
          <w:rFonts w:ascii="Times New Roman" w:hAnsi="Times New Roman" w:cs="Times New Roman"/>
          <w:sz w:val="26"/>
          <w:szCs w:val="26"/>
        </w:rPr>
        <w:t xml:space="preserve">    </w:t>
      </w:r>
      <w:proofErr w:type="gramStart"/>
      <w:r w:rsidRPr="00704C5F">
        <w:rPr>
          <w:rFonts w:ascii="Times New Roman" w:hAnsi="Times New Roman" w:cs="Times New Roman"/>
          <w:sz w:val="28"/>
          <w:szCs w:val="28"/>
        </w:rPr>
        <w:t xml:space="preserve">Mobilya üretimi dünyada belli başlı ekonomik sektörlerden biridir ve sektör hem ana unsurları hem de yardımcı ve yan unsurları ile birlikte yıllık ortalama 376 milyar dolarlık bir değer üretmektedir.1 Her ne kadar üretilen bu mobilyanın yarı- </w:t>
      </w:r>
      <w:proofErr w:type="spellStart"/>
      <w:r w:rsidRPr="00704C5F">
        <w:rPr>
          <w:rFonts w:ascii="Times New Roman" w:hAnsi="Times New Roman" w:cs="Times New Roman"/>
          <w:sz w:val="28"/>
          <w:szCs w:val="28"/>
        </w:rPr>
        <w:t>sından</w:t>
      </w:r>
      <w:proofErr w:type="spellEnd"/>
      <w:r w:rsidRPr="00704C5F">
        <w:rPr>
          <w:rFonts w:ascii="Times New Roman" w:hAnsi="Times New Roman" w:cs="Times New Roman"/>
          <w:sz w:val="28"/>
          <w:szCs w:val="28"/>
        </w:rPr>
        <w:t xml:space="preserve"> biraz fazlası kendi üretim bölgesinde satışa sunulup tüketilse dahi, azımsanmayacak oranda bir miktar (176 milyar dolarlık bölümü) üretildiği bölgenin dışına satılmakta ve dış ticarete konu olmaktadır. </w:t>
      </w:r>
      <w:proofErr w:type="gramEnd"/>
      <w:r w:rsidRPr="00704C5F">
        <w:rPr>
          <w:rFonts w:ascii="Times New Roman" w:hAnsi="Times New Roman" w:cs="Times New Roman"/>
          <w:sz w:val="28"/>
          <w:szCs w:val="28"/>
        </w:rPr>
        <w:t xml:space="preserve">Mobilya gibi lojistik maliyeti yüksek bir ürünü göz önünde bulundurduğumuzda, bu dış ticaret oranının bile dikkate değer bir miktarı ifade ettiği rahatlıkla görülebilmektedir. Dünya mobilya sektörü istihdam anlamında da dikkate değer bir sayıya sahiptir. Bütün dünyada üretilen mobilya ile birlikte 260.000 kişilik istihdamla sektör her geçen gün alanını genişletmektedir.2 Mobilya sektörünü daha gelişkin hale getirmek açısından çeşitli ülkelerde çok sayı- da fuarlar düzenlenmektedir. Yapılan bu fuarlarla birlikte hem üretilen mobilyalar tasarım, çeşitlilik vs. bağlamında değerlendirilmekte hem de sektörün durumuna ilişkin birinci elden, üreticilerden doğrudan haberdar olunmaktadır. Her yıl dünya genelinde düzenlenen ortalama 60 uluslararası fuarın başını her yıl 10 fuarla İtalya 1 2010 yılı verilerine göre. 2 Ulay, G. (2011). </w:t>
      </w:r>
      <w:proofErr w:type="gramStart"/>
      <w:r w:rsidRPr="00704C5F">
        <w:rPr>
          <w:rFonts w:ascii="Times New Roman" w:hAnsi="Times New Roman" w:cs="Times New Roman"/>
          <w:sz w:val="28"/>
          <w:szCs w:val="28"/>
        </w:rPr>
        <w:t xml:space="preserve">“Mobilya Sektörü ve Nitelikli Personel İstihdamının İncelenmesi”, Mobilya Dergisi. </w:t>
      </w:r>
      <w:proofErr w:type="spellStart"/>
      <w:proofErr w:type="gramEnd"/>
      <w:r w:rsidRPr="00704C5F">
        <w:rPr>
          <w:rFonts w:ascii="Times New Roman" w:hAnsi="Times New Roman" w:cs="Times New Roman"/>
          <w:sz w:val="28"/>
          <w:szCs w:val="28"/>
        </w:rPr>
        <w:t>D</w:t>
      </w:r>
      <w:r w:rsidR="009E527D" w:rsidRPr="00704C5F">
        <w:rPr>
          <w:rFonts w:ascii="Times New Roman" w:hAnsi="Times New Roman" w:cs="Times New Roman"/>
          <w:sz w:val="28"/>
          <w:szCs w:val="28"/>
        </w:rPr>
        <w:t>çekmektedir</w:t>
      </w:r>
      <w:proofErr w:type="spellEnd"/>
      <w:r w:rsidR="009E527D" w:rsidRPr="00704C5F">
        <w:rPr>
          <w:rFonts w:ascii="Times New Roman" w:hAnsi="Times New Roman" w:cs="Times New Roman"/>
          <w:sz w:val="28"/>
          <w:szCs w:val="28"/>
        </w:rPr>
        <w:t xml:space="preserve">. İtalya’nın ardından her yıl 9 fuar düzenleyen Çin ve 6 fuar düzenleyen Almanya gelmektedir. Ayrıca Türkiye de her yıl düzenlediği 2 fuarla bu sektördeki faaliyetlerini etkinleştirmeye çalışmaktadır. Dünya mobilya sektöründe üretim anlamında Çin başı çekmekte ve son beş yıllık süre zarfında sektöre çeşitli açılardan yön vermektedir. Bütün dünyada üretilen mobilyanın dörtte biri tek başına Çin’de üretilmektedir. Çin’in ardından sırasıyla ABD (% 15), İtalya (% 8) ve Almanya (% 7) gelmektedir.3 Üretim anlamında Türkiye % 1’lik bir orana sahiptir ve potansiyel olarak bu oranın üzerine çıkma eğilimdedir. İhracat yüzdelerini incelediğimizde Çin’in % 30,9’luk oranla yine ilk sırada oldu- </w:t>
      </w:r>
      <w:proofErr w:type="spellStart"/>
      <w:r w:rsidR="009E527D" w:rsidRPr="00704C5F">
        <w:rPr>
          <w:rFonts w:ascii="Times New Roman" w:hAnsi="Times New Roman" w:cs="Times New Roman"/>
          <w:sz w:val="28"/>
          <w:szCs w:val="28"/>
        </w:rPr>
        <w:t>ğunu</w:t>
      </w:r>
      <w:proofErr w:type="spellEnd"/>
      <w:r w:rsidR="009E527D" w:rsidRPr="00704C5F">
        <w:rPr>
          <w:rFonts w:ascii="Times New Roman" w:hAnsi="Times New Roman" w:cs="Times New Roman"/>
          <w:sz w:val="28"/>
          <w:szCs w:val="28"/>
        </w:rPr>
        <w:t>, onu sırasıyla Almanya (% 9,6), İtalya (% 7,3), Polonya (% 5,2), ABD (% 5) ve Kanada’nın (</w:t>
      </w:r>
      <w:bookmarkStart w:id="0" w:name="_GoBack"/>
      <w:bookmarkEnd w:id="0"/>
      <w:r w:rsidR="009E527D" w:rsidRPr="00704C5F">
        <w:rPr>
          <w:rFonts w:ascii="Times New Roman" w:hAnsi="Times New Roman" w:cs="Times New Roman"/>
          <w:sz w:val="28"/>
          <w:szCs w:val="28"/>
        </w:rPr>
        <w:t xml:space="preserve">% 2,3) takip ettiğini söyleyebiliriz. Ülkemiz, % 1’lik oranla ihracat yapan ülkeler arasında 21. sırada yer almaktadır. Dünya mobilya ithalatı oranlarına baktığımızda, ithalatın gerçekleştiği 230’u aşkın ülkeden, ilk beş ülke ithalatın nerdeyse </w:t>
      </w:r>
      <w:r w:rsidR="009E527D" w:rsidRPr="00704C5F">
        <w:rPr>
          <w:rFonts w:ascii="Times New Roman" w:hAnsi="Times New Roman" w:cs="Times New Roman"/>
          <w:sz w:val="28"/>
          <w:szCs w:val="28"/>
        </w:rPr>
        <w:lastRenderedPageBreak/>
        <w:t>yarısını gerçekleştirmiştir. İthalat konusunda söz sahibi ülke % 22,7’lik oranla ABD olmuştur. ABD’yi takip eden Almanya (% 10), Fransa (% 5,9), Birleşik Krallık (% 4,8), Kanada (% 4,3) ve Japonya (% 3,9) mobilya ithal eden en büyük ülkeler arasında yer almaktadırlar. Türkiye, dünya mobilya ithalatında 25. sırada yer almakta ve şimdilik % 0,7’lik ithalat oranına sahip olmaktadır</w:t>
      </w:r>
    </w:p>
    <w:p w:rsidR="00282F86" w:rsidRDefault="0022751B">
      <w:r w:rsidRPr="009E527D">
        <w:rPr>
          <w:rFonts w:ascii="Times New Roman" w:hAnsi="Times New Roman" w:cs="Times New Roman"/>
        </w:rPr>
        <w:t>http://www.musiad.org.tr/F/Root/burcu2014/Ara%C5%9Ft%C4%B1rmalar%20Yay%C4%B1n/Pdf/Sek</w:t>
      </w:r>
      <w:r w:rsidRPr="0022751B">
        <w:t>t%C3%B6r%20Kurullar%C4%B1/Mobilya_Sektor_Raporu_2013.pdf</w:t>
      </w:r>
    </w:p>
    <w:sectPr w:rsidR="00282F86" w:rsidSect="00BE6D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E58B6"/>
    <w:multiLevelType w:val="hybridMultilevel"/>
    <w:tmpl w:val="23B2AF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22751B"/>
    <w:rsid w:val="001174C5"/>
    <w:rsid w:val="0022751B"/>
    <w:rsid w:val="00282F86"/>
    <w:rsid w:val="00580942"/>
    <w:rsid w:val="00704C5F"/>
    <w:rsid w:val="009E527D"/>
    <w:rsid w:val="00B101E7"/>
    <w:rsid w:val="00BE6D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D7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09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8094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2624</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Silentall.Com Team</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pclenova</dc:creator>
  <cp:lastModifiedBy>Oem</cp:lastModifiedBy>
  <cp:revision>2</cp:revision>
  <dcterms:created xsi:type="dcterms:W3CDTF">2015-12-14T08:42:00Z</dcterms:created>
  <dcterms:modified xsi:type="dcterms:W3CDTF">2015-12-14T08:42:00Z</dcterms:modified>
</cp:coreProperties>
</file>